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3F956" w14:textId="1C6A4EC0" w:rsidR="00DA1133" w:rsidRPr="00F223F9" w:rsidRDefault="00955749" w:rsidP="004C6206">
      <w:pPr>
        <w:spacing w:after="0" w:line="240" w:lineRule="auto"/>
        <w:rPr>
          <w:rFonts w:ascii="Gill Sans MT" w:hAnsi="Gill Sans MT"/>
          <w:b/>
          <w:sz w:val="24"/>
          <w:szCs w:val="24"/>
        </w:rPr>
      </w:pPr>
      <w:r w:rsidRPr="00F223F9">
        <w:rPr>
          <w:rFonts w:ascii="Gill Sans MT" w:hAnsi="Gill Sans MT"/>
          <w:b/>
          <w:sz w:val="24"/>
          <w:szCs w:val="24"/>
        </w:rPr>
        <w:t>Community Fund</w:t>
      </w:r>
      <w:r w:rsidR="004C6206" w:rsidRPr="00F223F9">
        <w:rPr>
          <w:rFonts w:ascii="Gill Sans MT" w:hAnsi="Gill Sans MT"/>
          <w:b/>
          <w:sz w:val="24"/>
          <w:szCs w:val="24"/>
        </w:rPr>
        <w:t xml:space="preserve"> </w:t>
      </w:r>
      <w:r w:rsidR="00DA1133" w:rsidRPr="00F223F9">
        <w:rPr>
          <w:rFonts w:ascii="Gill Sans MT" w:hAnsi="Gill Sans MT"/>
          <w:b/>
          <w:sz w:val="24"/>
          <w:szCs w:val="24"/>
        </w:rPr>
        <w:t>Guidelines</w:t>
      </w:r>
    </w:p>
    <w:p w14:paraId="355BED93" w14:textId="77777777" w:rsidR="004C6206" w:rsidRPr="00F223F9" w:rsidRDefault="004C6206" w:rsidP="004C6206">
      <w:pPr>
        <w:spacing w:after="0" w:line="240" w:lineRule="auto"/>
        <w:rPr>
          <w:rFonts w:ascii="Gill Sans MT" w:hAnsi="Gill Sans MT"/>
          <w:b/>
          <w:sz w:val="24"/>
          <w:szCs w:val="24"/>
        </w:rPr>
      </w:pPr>
    </w:p>
    <w:p w14:paraId="29431F2D" w14:textId="2FABA4A6" w:rsidR="00955749" w:rsidRPr="00F223F9" w:rsidRDefault="00220394" w:rsidP="008B5537">
      <w:pPr>
        <w:rPr>
          <w:rFonts w:ascii="Gill Sans MT" w:hAnsi="Gill Sans MT"/>
          <w:sz w:val="24"/>
          <w:szCs w:val="24"/>
        </w:rPr>
      </w:pPr>
      <w:r w:rsidRPr="00F223F9">
        <w:rPr>
          <w:rFonts w:ascii="Gill Sans MT" w:hAnsi="Gill Sans MT"/>
          <w:sz w:val="24"/>
          <w:szCs w:val="24"/>
        </w:rPr>
        <w:t>The Port of Milford Haven is a Trust Port</w:t>
      </w:r>
      <w:r w:rsidR="004C6206" w:rsidRPr="00F223F9">
        <w:rPr>
          <w:rFonts w:ascii="Gill Sans MT" w:hAnsi="Gill Sans MT"/>
          <w:sz w:val="24"/>
          <w:szCs w:val="24"/>
        </w:rPr>
        <w:t>. As such it</w:t>
      </w:r>
      <w:r w:rsidRPr="00F223F9">
        <w:rPr>
          <w:rFonts w:ascii="Gill Sans MT" w:hAnsi="Gill Sans MT"/>
          <w:sz w:val="24"/>
          <w:szCs w:val="24"/>
        </w:rPr>
        <w:t xml:space="preserve"> is committed to re-investing its profits </w:t>
      </w:r>
      <w:r w:rsidR="004C6206" w:rsidRPr="00F223F9">
        <w:rPr>
          <w:rFonts w:ascii="Gill Sans MT" w:hAnsi="Gill Sans MT"/>
          <w:sz w:val="24"/>
          <w:szCs w:val="24"/>
        </w:rPr>
        <w:t>into the business for the benefit of the future sustainability of the Port which in turn has positive impacts across Pembrokeshire in terms of job creation and economic growth.</w:t>
      </w:r>
    </w:p>
    <w:p w14:paraId="559A6CA1" w14:textId="77777777" w:rsidR="004C6206" w:rsidRPr="00F223F9" w:rsidRDefault="00220394" w:rsidP="008B5537">
      <w:pPr>
        <w:rPr>
          <w:rFonts w:ascii="Gill Sans MT" w:hAnsi="Gill Sans MT"/>
          <w:sz w:val="24"/>
          <w:szCs w:val="24"/>
        </w:rPr>
      </w:pPr>
      <w:r w:rsidRPr="00F223F9">
        <w:rPr>
          <w:rFonts w:ascii="Gill Sans MT" w:hAnsi="Gill Sans MT"/>
          <w:sz w:val="24"/>
          <w:szCs w:val="24"/>
        </w:rPr>
        <w:t xml:space="preserve">Through </w:t>
      </w:r>
      <w:r w:rsidR="004C6206" w:rsidRPr="00F223F9">
        <w:rPr>
          <w:rFonts w:ascii="Gill Sans MT" w:hAnsi="Gill Sans MT"/>
          <w:sz w:val="24"/>
          <w:szCs w:val="24"/>
        </w:rPr>
        <w:t>the Community Fund</w:t>
      </w:r>
      <w:r w:rsidRPr="00F223F9">
        <w:rPr>
          <w:rFonts w:ascii="Gill Sans MT" w:hAnsi="Gill Sans MT"/>
          <w:sz w:val="24"/>
          <w:szCs w:val="24"/>
        </w:rPr>
        <w:t>, the Port</w:t>
      </w:r>
      <w:r w:rsidR="00912A72" w:rsidRPr="00F223F9">
        <w:rPr>
          <w:rFonts w:ascii="Gill Sans MT" w:hAnsi="Gill Sans MT"/>
          <w:sz w:val="24"/>
          <w:szCs w:val="24"/>
        </w:rPr>
        <w:t xml:space="preserve"> is keen to sponsor</w:t>
      </w:r>
      <w:r w:rsidRPr="00F223F9">
        <w:rPr>
          <w:rFonts w:ascii="Gill Sans MT" w:hAnsi="Gill Sans MT"/>
          <w:sz w:val="24"/>
          <w:szCs w:val="24"/>
        </w:rPr>
        <w:t xml:space="preserve"> projects and events </w:t>
      </w:r>
      <w:r w:rsidR="004C6206" w:rsidRPr="00F223F9">
        <w:rPr>
          <w:rFonts w:ascii="Gill Sans MT" w:hAnsi="Gill Sans MT"/>
          <w:sz w:val="24"/>
          <w:szCs w:val="24"/>
        </w:rPr>
        <w:t xml:space="preserve">which promote safety, collaboration and excellence, which are the Port’s core values and for projects and organisations which, like the Port of Milford Haven, are seeking to create opportunities for future generations. </w:t>
      </w:r>
    </w:p>
    <w:p w14:paraId="0F0FD39F" w14:textId="0F6C5598" w:rsidR="00220394" w:rsidRPr="00F223F9" w:rsidRDefault="004C6206" w:rsidP="008B5537">
      <w:pPr>
        <w:rPr>
          <w:rFonts w:ascii="Gill Sans MT" w:hAnsi="Gill Sans MT"/>
          <w:sz w:val="24"/>
          <w:szCs w:val="24"/>
        </w:rPr>
      </w:pPr>
      <w:r w:rsidRPr="00F223F9">
        <w:rPr>
          <w:rFonts w:ascii="Gill Sans MT" w:hAnsi="Gill Sans MT"/>
          <w:sz w:val="24"/>
          <w:szCs w:val="24"/>
        </w:rPr>
        <w:t>Charities, voluntary organisations, community organisations and social enterprises that are working within Pembrokeshire are eligible to apply for support. Applications</w:t>
      </w:r>
      <w:r w:rsidR="00C32C5E" w:rsidRPr="00F223F9">
        <w:rPr>
          <w:rFonts w:ascii="Gill Sans MT" w:hAnsi="Gill Sans MT"/>
          <w:sz w:val="24"/>
          <w:szCs w:val="24"/>
        </w:rPr>
        <w:t xml:space="preserve"> will</w:t>
      </w:r>
      <w:r w:rsidRPr="00F223F9">
        <w:rPr>
          <w:rFonts w:ascii="Gill Sans MT" w:hAnsi="Gill Sans MT"/>
          <w:sz w:val="24"/>
          <w:szCs w:val="24"/>
        </w:rPr>
        <w:t xml:space="preserve"> also</w:t>
      </w:r>
      <w:r w:rsidR="00C32C5E" w:rsidRPr="00F223F9">
        <w:rPr>
          <w:rFonts w:ascii="Gill Sans MT" w:hAnsi="Gill Sans MT"/>
          <w:sz w:val="24"/>
          <w:szCs w:val="24"/>
        </w:rPr>
        <w:t xml:space="preserve"> be considered from individuals who are raising money for a Pembrokeshire based charity or who are representing Pembrokeshire at an exceptional level.</w:t>
      </w:r>
    </w:p>
    <w:p w14:paraId="6D363F2B" w14:textId="52F3C8D6" w:rsidR="008B5537" w:rsidRPr="00F223F9" w:rsidRDefault="008B5537" w:rsidP="008B5537">
      <w:pPr>
        <w:rPr>
          <w:rFonts w:ascii="Gill Sans MT" w:hAnsi="Gill Sans MT"/>
          <w:sz w:val="24"/>
          <w:szCs w:val="24"/>
        </w:rPr>
      </w:pPr>
      <w:r w:rsidRPr="00F223F9">
        <w:rPr>
          <w:rFonts w:ascii="Gill Sans MT" w:hAnsi="Gill Sans MT"/>
          <w:sz w:val="24"/>
          <w:szCs w:val="24"/>
        </w:rPr>
        <w:t>We will consider mor</w:t>
      </w:r>
      <w:r w:rsidR="00912A72" w:rsidRPr="00F223F9">
        <w:rPr>
          <w:rFonts w:ascii="Gill Sans MT" w:hAnsi="Gill Sans MT"/>
          <w:sz w:val="24"/>
          <w:szCs w:val="24"/>
        </w:rPr>
        <w:t>e than one application from an</w:t>
      </w:r>
      <w:r w:rsidRPr="00F223F9">
        <w:rPr>
          <w:rFonts w:ascii="Gill Sans MT" w:hAnsi="Gill Sans MT"/>
          <w:sz w:val="24"/>
          <w:szCs w:val="24"/>
        </w:rPr>
        <w:t xml:space="preserve"> organisation in a calendar year, but </w:t>
      </w:r>
      <w:r w:rsidR="004C6206" w:rsidRPr="00F223F9">
        <w:rPr>
          <w:rFonts w:ascii="Gill Sans MT" w:hAnsi="Gill Sans MT"/>
          <w:sz w:val="24"/>
          <w:szCs w:val="24"/>
        </w:rPr>
        <w:t>each application must be for</w:t>
      </w:r>
      <w:r w:rsidRPr="00F223F9">
        <w:rPr>
          <w:rFonts w:ascii="Gill Sans MT" w:hAnsi="Gill Sans MT"/>
          <w:sz w:val="24"/>
          <w:szCs w:val="24"/>
        </w:rPr>
        <w:t xml:space="preserve"> different projects.</w:t>
      </w:r>
      <w:r w:rsidR="004C6206" w:rsidRPr="00F223F9">
        <w:rPr>
          <w:rFonts w:ascii="Gill Sans MT" w:hAnsi="Gill Sans MT"/>
          <w:sz w:val="24"/>
          <w:szCs w:val="24"/>
        </w:rPr>
        <w:t xml:space="preserve"> Please answer all questions on the application form and include a full breakdown of costs with quotations for equipment. </w:t>
      </w:r>
    </w:p>
    <w:p w14:paraId="6D6C9D8B" w14:textId="478E0FCD" w:rsidR="00045518" w:rsidRPr="00F223F9" w:rsidRDefault="00045518" w:rsidP="008B5537">
      <w:pPr>
        <w:rPr>
          <w:rFonts w:ascii="Gill Sans MT" w:hAnsi="Gill Sans MT"/>
          <w:b/>
          <w:bCs/>
          <w:sz w:val="24"/>
          <w:szCs w:val="24"/>
        </w:rPr>
      </w:pPr>
      <w:r w:rsidRPr="00F223F9">
        <w:rPr>
          <w:rFonts w:ascii="Gill Sans MT" w:hAnsi="Gill Sans MT"/>
          <w:b/>
          <w:bCs/>
          <w:sz w:val="24"/>
          <w:szCs w:val="24"/>
        </w:rPr>
        <w:t>Covid-19 Support</w:t>
      </w:r>
    </w:p>
    <w:p w14:paraId="3000FF8B" w14:textId="5A64322B" w:rsidR="00045518" w:rsidRPr="00F223F9" w:rsidRDefault="00045518" w:rsidP="008B5537">
      <w:pPr>
        <w:rPr>
          <w:rFonts w:ascii="Gill Sans MT" w:hAnsi="Gill Sans MT"/>
          <w:sz w:val="24"/>
          <w:szCs w:val="24"/>
        </w:rPr>
      </w:pPr>
      <w:r w:rsidRPr="00F223F9">
        <w:rPr>
          <w:rFonts w:ascii="Gill Sans MT" w:hAnsi="Gill Sans MT"/>
          <w:sz w:val="24"/>
          <w:szCs w:val="24"/>
        </w:rPr>
        <w:t xml:space="preserve">Charities, voluntary organisations, community groups and social enterprises that are working within Pembrokeshire </w:t>
      </w:r>
      <w:r w:rsidR="00F223F9" w:rsidRPr="00F223F9">
        <w:rPr>
          <w:rFonts w:ascii="Gill Sans MT" w:hAnsi="Gill Sans MT"/>
          <w:sz w:val="24"/>
          <w:szCs w:val="24"/>
        </w:rPr>
        <w:t xml:space="preserve">that have been directly affected the Covid-19 pandemic, or those that specialise in supporting </w:t>
      </w:r>
      <w:r w:rsidR="001C67C1" w:rsidRPr="00F223F9">
        <w:rPr>
          <w:rFonts w:ascii="Gill Sans MT" w:hAnsi="Gill Sans MT"/>
          <w:sz w:val="24"/>
          <w:szCs w:val="24"/>
        </w:rPr>
        <w:t>vulnerable</w:t>
      </w:r>
      <w:r w:rsidR="00F223F9" w:rsidRPr="00F223F9">
        <w:rPr>
          <w:rFonts w:ascii="Gill Sans MT" w:hAnsi="Gill Sans MT"/>
          <w:sz w:val="24"/>
          <w:szCs w:val="24"/>
        </w:rPr>
        <w:t xml:space="preserve"> people who are more likely to be affected by the pandemic, are eligible to apply for financial support. Please include a full breakdown of costs.</w:t>
      </w:r>
    </w:p>
    <w:p w14:paraId="202E5F0F" w14:textId="77777777" w:rsidR="008B5537" w:rsidRPr="00F223F9" w:rsidRDefault="008B5537" w:rsidP="0072430A">
      <w:pPr>
        <w:rPr>
          <w:rFonts w:ascii="Gill Sans MT" w:hAnsi="Gill Sans MT"/>
          <w:b/>
          <w:bCs/>
          <w:sz w:val="24"/>
          <w:szCs w:val="24"/>
        </w:rPr>
      </w:pPr>
      <w:r w:rsidRPr="00F223F9">
        <w:rPr>
          <w:rFonts w:ascii="Gill Sans MT" w:hAnsi="Gill Sans MT"/>
          <w:b/>
          <w:bCs/>
          <w:sz w:val="24"/>
          <w:szCs w:val="24"/>
        </w:rPr>
        <w:t>We will not fund:</w:t>
      </w:r>
    </w:p>
    <w:p w14:paraId="2E01989E" w14:textId="77777777" w:rsidR="008B5537" w:rsidRPr="00F223F9" w:rsidRDefault="008B5537" w:rsidP="000062DD">
      <w:pPr>
        <w:pStyle w:val="ListParagraph"/>
        <w:numPr>
          <w:ilvl w:val="0"/>
          <w:numId w:val="2"/>
        </w:numPr>
        <w:rPr>
          <w:rFonts w:ascii="Gill Sans MT" w:hAnsi="Gill Sans MT"/>
          <w:sz w:val="24"/>
          <w:szCs w:val="24"/>
        </w:rPr>
      </w:pPr>
      <w:r w:rsidRPr="00F223F9">
        <w:rPr>
          <w:rFonts w:ascii="Gill Sans MT" w:hAnsi="Gill Sans MT"/>
          <w:sz w:val="24"/>
          <w:szCs w:val="24"/>
        </w:rPr>
        <w:t>Retrospective costs</w:t>
      </w:r>
    </w:p>
    <w:p w14:paraId="0E48BAE5" w14:textId="77777777" w:rsidR="008B5537" w:rsidRPr="00F223F9" w:rsidRDefault="008B5537" w:rsidP="008B5537">
      <w:pPr>
        <w:pStyle w:val="ListParagraph"/>
        <w:numPr>
          <w:ilvl w:val="0"/>
          <w:numId w:val="2"/>
        </w:numPr>
        <w:rPr>
          <w:rFonts w:ascii="Gill Sans MT" w:hAnsi="Gill Sans MT"/>
          <w:sz w:val="24"/>
          <w:szCs w:val="24"/>
        </w:rPr>
      </w:pPr>
      <w:r w:rsidRPr="00F223F9">
        <w:rPr>
          <w:rFonts w:ascii="Gill Sans MT" w:hAnsi="Gill Sans MT"/>
          <w:sz w:val="24"/>
          <w:szCs w:val="24"/>
        </w:rPr>
        <w:t>Contingency costs</w:t>
      </w:r>
    </w:p>
    <w:p w14:paraId="1736A056" w14:textId="77777777" w:rsidR="00BB0B85" w:rsidRPr="00F223F9" w:rsidRDefault="00BB0B85" w:rsidP="008B5537">
      <w:pPr>
        <w:pStyle w:val="ListParagraph"/>
        <w:numPr>
          <w:ilvl w:val="0"/>
          <w:numId w:val="2"/>
        </w:numPr>
        <w:rPr>
          <w:rFonts w:ascii="Gill Sans MT" w:hAnsi="Gill Sans MT"/>
          <w:sz w:val="24"/>
          <w:szCs w:val="24"/>
        </w:rPr>
      </w:pPr>
      <w:r w:rsidRPr="00F223F9">
        <w:rPr>
          <w:rFonts w:ascii="Gill Sans MT" w:hAnsi="Gill Sans MT"/>
          <w:sz w:val="24"/>
          <w:szCs w:val="24"/>
        </w:rPr>
        <w:t>Staff costs</w:t>
      </w:r>
    </w:p>
    <w:p w14:paraId="25B1BF1D" w14:textId="6577A639" w:rsidR="008B5537" w:rsidRDefault="008B5537" w:rsidP="00FD2517">
      <w:pPr>
        <w:pStyle w:val="ListParagraph"/>
        <w:numPr>
          <w:ilvl w:val="0"/>
          <w:numId w:val="2"/>
        </w:numPr>
        <w:spacing w:line="360" w:lineRule="auto"/>
        <w:rPr>
          <w:rFonts w:ascii="Gill Sans MT" w:hAnsi="Gill Sans MT"/>
          <w:sz w:val="24"/>
          <w:szCs w:val="24"/>
        </w:rPr>
      </w:pPr>
      <w:r w:rsidRPr="00F223F9">
        <w:rPr>
          <w:rFonts w:ascii="Gill Sans MT" w:hAnsi="Gill Sans MT"/>
          <w:sz w:val="24"/>
          <w:szCs w:val="24"/>
        </w:rPr>
        <w:t xml:space="preserve">Running costs </w:t>
      </w:r>
      <w:r w:rsidR="00835D4E">
        <w:rPr>
          <w:rFonts w:ascii="Gill Sans MT" w:hAnsi="Gill Sans MT"/>
          <w:sz w:val="24"/>
          <w:szCs w:val="24"/>
        </w:rPr>
        <w:t>(</w:t>
      </w:r>
      <w:r w:rsidRPr="00F223F9">
        <w:rPr>
          <w:rFonts w:ascii="Gill Sans MT" w:hAnsi="Gill Sans MT"/>
          <w:sz w:val="24"/>
          <w:szCs w:val="24"/>
        </w:rPr>
        <w:t>unless they are within a project</w:t>
      </w:r>
      <w:r w:rsidR="00835D4E">
        <w:rPr>
          <w:rFonts w:ascii="Gill Sans MT" w:hAnsi="Gill Sans MT"/>
          <w:sz w:val="24"/>
          <w:szCs w:val="24"/>
        </w:rPr>
        <w:t xml:space="preserve">, or </w:t>
      </w:r>
      <w:r w:rsidR="00583C07">
        <w:rPr>
          <w:rFonts w:ascii="Gill Sans MT" w:hAnsi="Gill Sans MT"/>
          <w:sz w:val="24"/>
          <w:szCs w:val="24"/>
        </w:rPr>
        <w:t>are part of an application seeking support due to COVID-19)</w:t>
      </w:r>
    </w:p>
    <w:p w14:paraId="268BBDEF" w14:textId="77777777" w:rsidR="00F223F9" w:rsidRPr="001C67C1" w:rsidRDefault="00F223F9" w:rsidP="001C67C1">
      <w:pPr>
        <w:spacing w:line="360" w:lineRule="auto"/>
        <w:rPr>
          <w:rFonts w:ascii="Gill Sans MT" w:hAnsi="Gill Sans MT"/>
          <w:sz w:val="24"/>
          <w:szCs w:val="24"/>
        </w:rPr>
      </w:pPr>
      <w:r w:rsidRPr="001C67C1">
        <w:rPr>
          <w:rFonts w:ascii="Gill Sans MT" w:hAnsi="Gill Sans MT"/>
          <w:sz w:val="24"/>
          <w:szCs w:val="24"/>
        </w:rPr>
        <w:t>All allocations are decided upon by the Community Fund Committee and the decision of the Committee is final.</w:t>
      </w:r>
    </w:p>
    <w:p w14:paraId="1297F828" w14:textId="0E42BD37" w:rsidR="00F223F9" w:rsidRPr="00F223F9" w:rsidRDefault="00F223F9" w:rsidP="00F223F9">
      <w:pPr>
        <w:spacing w:line="360" w:lineRule="auto"/>
        <w:rPr>
          <w:rFonts w:ascii="Gill Sans MT" w:hAnsi="Gill Sans MT"/>
          <w:b/>
          <w:bCs/>
          <w:sz w:val="24"/>
          <w:szCs w:val="24"/>
        </w:rPr>
      </w:pPr>
      <w:r w:rsidRPr="00F223F9">
        <w:rPr>
          <w:rFonts w:ascii="Gill Sans MT" w:hAnsi="Gill Sans MT"/>
          <w:b/>
          <w:bCs/>
          <w:sz w:val="24"/>
          <w:szCs w:val="24"/>
        </w:rPr>
        <w:t>Seafarers Welfare</w:t>
      </w:r>
    </w:p>
    <w:p w14:paraId="31618E18" w14:textId="6895614B" w:rsidR="00F223F9" w:rsidRDefault="001C67C1" w:rsidP="00F223F9">
      <w:pPr>
        <w:spacing w:line="360" w:lineRule="auto"/>
        <w:rPr>
          <w:rFonts w:ascii="Gill Sans MT" w:hAnsi="Gill Sans MT"/>
          <w:sz w:val="24"/>
          <w:szCs w:val="24"/>
        </w:rPr>
      </w:pPr>
      <w:r>
        <w:rPr>
          <w:rFonts w:ascii="Gill Sans MT" w:hAnsi="Gill Sans MT"/>
          <w:sz w:val="24"/>
          <w:szCs w:val="24"/>
        </w:rPr>
        <w:t xml:space="preserve">Applications from organisations </w:t>
      </w:r>
      <w:r w:rsidR="005A2B81">
        <w:rPr>
          <w:rFonts w:ascii="Gill Sans MT" w:hAnsi="Gill Sans MT"/>
          <w:sz w:val="24"/>
          <w:szCs w:val="24"/>
        </w:rPr>
        <w:t>providing</w:t>
      </w:r>
      <w:r>
        <w:rPr>
          <w:rFonts w:ascii="Gill Sans MT" w:hAnsi="Gill Sans MT"/>
          <w:sz w:val="24"/>
          <w:szCs w:val="24"/>
        </w:rPr>
        <w:t xml:space="preserve"> </w:t>
      </w:r>
      <w:r w:rsidR="00F223F9" w:rsidRPr="00F223F9">
        <w:rPr>
          <w:rFonts w:ascii="Gill Sans MT" w:hAnsi="Gill Sans MT"/>
          <w:sz w:val="24"/>
          <w:szCs w:val="24"/>
        </w:rPr>
        <w:t>seafarers welfare</w:t>
      </w:r>
      <w:r w:rsidR="005150FE">
        <w:rPr>
          <w:rFonts w:ascii="Gill Sans MT" w:hAnsi="Gill Sans MT"/>
          <w:sz w:val="24"/>
          <w:szCs w:val="24"/>
        </w:rPr>
        <w:t>,</w:t>
      </w:r>
      <w:r w:rsidR="00F223F9" w:rsidRPr="00F223F9">
        <w:rPr>
          <w:rFonts w:ascii="Gill Sans MT" w:hAnsi="Gill Sans MT"/>
          <w:sz w:val="24"/>
          <w:szCs w:val="24"/>
        </w:rPr>
        <w:t xml:space="preserve"> where the beneficiaries are using the Port of Milford Haven</w:t>
      </w:r>
      <w:r w:rsidR="005150FE">
        <w:rPr>
          <w:rFonts w:ascii="Gill Sans MT" w:hAnsi="Gill Sans MT"/>
          <w:sz w:val="24"/>
          <w:szCs w:val="24"/>
        </w:rPr>
        <w:t>,</w:t>
      </w:r>
      <w:r>
        <w:rPr>
          <w:rFonts w:ascii="Gill Sans MT" w:hAnsi="Gill Sans MT"/>
          <w:sz w:val="24"/>
          <w:szCs w:val="24"/>
        </w:rPr>
        <w:t xml:space="preserve"> will be assessed by the same Committee</w:t>
      </w:r>
      <w:r w:rsidR="00F223F9" w:rsidRPr="00F223F9">
        <w:rPr>
          <w:rFonts w:ascii="Gill Sans MT" w:hAnsi="Gill Sans MT"/>
          <w:sz w:val="24"/>
          <w:szCs w:val="24"/>
        </w:rPr>
        <w:t>.</w:t>
      </w:r>
    </w:p>
    <w:p w14:paraId="3EAF02B1" w14:textId="77777777" w:rsidR="00F223F9" w:rsidRPr="00F223F9" w:rsidRDefault="00F223F9" w:rsidP="00F223F9">
      <w:pPr>
        <w:spacing w:line="360" w:lineRule="auto"/>
        <w:rPr>
          <w:rFonts w:ascii="Gill Sans MT" w:hAnsi="Gill Sans MT"/>
          <w:sz w:val="24"/>
          <w:szCs w:val="24"/>
        </w:rPr>
      </w:pPr>
    </w:p>
    <w:p w14:paraId="1470A3E8" w14:textId="5B071FD5" w:rsidR="008B5537" w:rsidRPr="00F223F9" w:rsidRDefault="008B5537" w:rsidP="008B5537">
      <w:pPr>
        <w:rPr>
          <w:rFonts w:ascii="Gill Sans MT" w:hAnsi="Gill Sans MT"/>
          <w:b/>
          <w:bCs/>
          <w:sz w:val="24"/>
          <w:szCs w:val="24"/>
        </w:rPr>
      </w:pPr>
      <w:r w:rsidRPr="00F223F9">
        <w:rPr>
          <w:rFonts w:ascii="Gill Sans MT" w:hAnsi="Gill Sans MT"/>
          <w:b/>
          <w:bCs/>
          <w:sz w:val="24"/>
          <w:szCs w:val="24"/>
        </w:rPr>
        <w:t>Publicity Guidelines</w:t>
      </w:r>
    </w:p>
    <w:p w14:paraId="404CBC3F" w14:textId="77777777" w:rsidR="008B5537" w:rsidRPr="00F223F9" w:rsidRDefault="008B5537" w:rsidP="008B5537">
      <w:pPr>
        <w:rPr>
          <w:rFonts w:ascii="Gill Sans MT" w:hAnsi="Gill Sans MT"/>
          <w:sz w:val="24"/>
          <w:szCs w:val="24"/>
        </w:rPr>
      </w:pPr>
      <w:r w:rsidRPr="00F223F9">
        <w:rPr>
          <w:rFonts w:ascii="Gill Sans MT" w:hAnsi="Gill Sans MT"/>
          <w:sz w:val="24"/>
          <w:szCs w:val="24"/>
        </w:rPr>
        <w:t>In some cases, we will seek to publicise the support given to an organisation. This may include:</w:t>
      </w:r>
    </w:p>
    <w:p w14:paraId="5ADE82DE" w14:textId="15501632" w:rsidR="008B5537" w:rsidRPr="00F223F9" w:rsidRDefault="008B5537" w:rsidP="008B5537">
      <w:pPr>
        <w:pStyle w:val="ListParagraph"/>
        <w:numPr>
          <w:ilvl w:val="0"/>
          <w:numId w:val="3"/>
        </w:numPr>
        <w:rPr>
          <w:rFonts w:ascii="Gill Sans MT" w:hAnsi="Gill Sans MT"/>
          <w:sz w:val="24"/>
          <w:szCs w:val="24"/>
        </w:rPr>
      </w:pPr>
      <w:r w:rsidRPr="00F223F9">
        <w:rPr>
          <w:rFonts w:ascii="Gill Sans MT" w:hAnsi="Gill Sans MT"/>
          <w:sz w:val="24"/>
          <w:szCs w:val="24"/>
        </w:rPr>
        <w:t>Use of the Port of Milford Haven’s logo on any publicity/marketing material</w:t>
      </w:r>
      <w:r w:rsidR="004C6206" w:rsidRPr="00F223F9">
        <w:rPr>
          <w:rFonts w:ascii="Gill Sans MT" w:hAnsi="Gill Sans MT"/>
          <w:sz w:val="24"/>
          <w:szCs w:val="24"/>
        </w:rPr>
        <w:t>.</w:t>
      </w:r>
    </w:p>
    <w:p w14:paraId="254F7184" w14:textId="3C7040B9" w:rsidR="008B5537" w:rsidRPr="00F223F9" w:rsidRDefault="00635AAE" w:rsidP="008B5537">
      <w:pPr>
        <w:pStyle w:val="ListParagraph"/>
        <w:numPr>
          <w:ilvl w:val="0"/>
          <w:numId w:val="3"/>
        </w:numPr>
        <w:rPr>
          <w:rFonts w:ascii="Gill Sans MT" w:hAnsi="Gill Sans MT"/>
          <w:sz w:val="24"/>
          <w:szCs w:val="24"/>
        </w:rPr>
      </w:pPr>
      <w:r w:rsidRPr="00F223F9">
        <w:rPr>
          <w:rFonts w:ascii="Gill Sans MT" w:hAnsi="Gill Sans MT"/>
          <w:sz w:val="24"/>
          <w:szCs w:val="24"/>
        </w:rPr>
        <w:t>The o</w:t>
      </w:r>
      <w:r w:rsidR="008B5537" w:rsidRPr="00F223F9">
        <w:rPr>
          <w:rFonts w:ascii="Gill Sans MT" w:hAnsi="Gill Sans MT"/>
          <w:sz w:val="24"/>
          <w:szCs w:val="24"/>
        </w:rPr>
        <w:t>pportunity for the Port of Milford Haven to contribute a quote/statement for any press material that is circulated</w:t>
      </w:r>
      <w:r w:rsidR="004C6206" w:rsidRPr="00F223F9">
        <w:rPr>
          <w:rFonts w:ascii="Gill Sans MT" w:hAnsi="Gill Sans MT"/>
          <w:sz w:val="24"/>
          <w:szCs w:val="24"/>
        </w:rPr>
        <w:t>.</w:t>
      </w:r>
    </w:p>
    <w:p w14:paraId="73C299E2" w14:textId="28D5FFB9" w:rsidR="008B5537" w:rsidRPr="00F223F9" w:rsidRDefault="00635AAE" w:rsidP="008B5537">
      <w:pPr>
        <w:pStyle w:val="ListParagraph"/>
        <w:numPr>
          <w:ilvl w:val="0"/>
          <w:numId w:val="3"/>
        </w:numPr>
        <w:rPr>
          <w:rFonts w:ascii="Gill Sans MT" w:hAnsi="Gill Sans MT"/>
          <w:sz w:val="24"/>
          <w:szCs w:val="24"/>
        </w:rPr>
      </w:pPr>
      <w:r w:rsidRPr="00F223F9">
        <w:rPr>
          <w:rFonts w:ascii="Gill Sans MT" w:hAnsi="Gill Sans MT"/>
          <w:sz w:val="24"/>
          <w:szCs w:val="24"/>
        </w:rPr>
        <w:t>The o</w:t>
      </w:r>
      <w:r w:rsidR="008B5537" w:rsidRPr="00F223F9">
        <w:rPr>
          <w:rFonts w:ascii="Gill Sans MT" w:hAnsi="Gill Sans MT"/>
          <w:sz w:val="24"/>
          <w:szCs w:val="24"/>
        </w:rPr>
        <w:t>pportunity for the Port to be involved in any pre or post event photography where presentations may be taking place</w:t>
      </w:r>
      <w:r w:rsidR="004C6206" w:rsidRPr="00F223F9">
        <w:rPr>
          <w:rFonts w:ascii="Gill Sans MT" w:hAnsi="Gill Sans MT"/>
          <w:sz w:val="24"/>
          <w:szCs w:val="24"/>
        </w:rPr>
        <w:t>.</w:t>
      </w:r>
    </w:p>
    <w:p w14:paraId="34C01681" w14:textId="25F48147" w:rsidR="004C6206" w:rsidRPr="00F223F9" w:rsidRDefault="004C6206" w:rsidP="008B5537">
      <w:pPr>
        <w:pStyle w:val="ListParagraph"/>
        <w:numPr>
          <w:ilvl w:val="0"/>
          <w:numId w:val="3"/>
        </w:numPr>
        <w:rPr>
          <w:rFonts w:ascii="Gill Sans MT" w:hAnsi="Gill Sans MT"/>
          <w:sz w:val="24"/>
          <w:szCs w:val="24"/>
        </w:rPr>
      </w:pPr>
      <w:r w:rsidRPr="00F223F9">
        <w:rPr>
          <w:rFonts w:ascii="Gill Sans MT" w:hAnsi="Gill Sans MT"/>
          <w:sz w:val="24"/>
          <w:szCs w:val="24"/>
        </w:rPr>
        <w:t>Where possible, we would appreciate seeing any publicity material prior to print.</w:t>
      </w:r>
    </w:p>
    <w:p w14:paraId="30104667" w14:textId="2F6418C3" w:rsidR="004C6206" w:rsidRPr="00F223F9" w:rsidRDefault="004C6206" w:rsidP="004C6206">
      <w:pPr>
        <w:rPr>
          <w:rFonts w:ascii="Gill Sans MT" w:hAnsi="Gill Sans MT"/>
          <w:b/>
          <w:bCs/>
          <w:sz w:val="24"/>
          <w:szCs w:val="24"/>
        </w:rPr>
      </w:pPr>
      <w:r w:rsidRPr="00F223F9">
        <w:rPr>
          <w:rFonts w:ascii="Gill Sans MT" w:hAnsi="Gill Sans MT"/>
          <w:b/>
          <w:bCs/>
          <w:sz w:val="24"/>
          <w:szCs w:val="24"/>
        </w:rPr>
        <w:t>Evaluation</w:t>
      </w:r>
    </w:p>
    <w:p w14:paraId="0B967781" w14:textId="0E7AE9DC" w:rsidR="00955749" w:rsidRPr="00F223F9" w:rsidRDefault="004C6206" w:rsidP="00A02CB7">
      <w:pPr>
        <w:rPr>
          <w:rFonts w:ascii="Gill Sans MT" w:hAnsi="Gill Sans MT"/>
          <w:sz w:val="24"/>
          <w:szCs w:val="24"/>
        </w:rPr>
      </w:pPr>
      <w:r w:rsidRPr="00F223F9">
        <w:rPr>
          <w:rFonts w:ascii="Gill Sans MT" w:hAnsi="Gill Sans MT"/>
          <w:sz w:val="24"/>
          <w:szCs w:val="24"/>
        </w:rPr>
        <w:t xml:space="preserve">We regularly measure the impact that the Community Fund has on charities and community groups in Pembrokeshire. If your application is successful you will be provided with an evaluation form. We would appreciate it if you could complete the relevant sections for your project/event and return it to </w:t>
      </w:r>
      <w:hyperlink r:id="rId10" w:history="1">
        <w:r w:rsidRPr="00F223F9">
          <w:rPr>
            <w:rStyle w:val="Hyperlink"/>
            <w:rFonts w:ascii="Gill Sans MT" w:hAnsi="Gill Sans MT"/>
            <w:sz w:val="24"/>
            <w:szCs w:val="24"/>
          </w:rPr>
          <w:t>community@mhpa.co.uk</w:t>
        </w:r>
      </w:hyperlink>
      <w:r w:rsidRPr="00F223F9">
        <w:rPr>
          <w:rFonts w:ascii="Gill Sans MT" w:hAnsi="Gill Sans MT"/>
          <w:sz w:val="24"/>
          <w:szCs w:val="24"/>
        </w:rPr>
        <w:t xml:space="preserve"> within 6 months of allocation.</w:t>
      </w:r>
    </w:p>
    <w:sectPr w:rsidR="00955749" w:rsidRPr="00F223F9" w:rsidSect="004C6206">
      <w:head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57659" w14:textId="77777777" w:rsidR="00955749" w:rsidRDefault="00955749" w:rsidP="00955749">
      <w:pPr>
        <w:spacing w:after="0" w:line="240" w:lineRule="auto"/>
      </w:pPr>
      <w:r>
        <w:separator/>
      </w:r>
    </w:p>
  </w:endnote>
  <w:endnote w:type="continuationSeparator" w:id="0">
    <w:p w14:paraId="46622886" w14:textId="77777777" w:rsidR="00955749" w:rsidRDefault="00955749" w:rsidP="0095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Cambria"/>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41D8" w14:textId="77777777" w:rsidR="00955749" w:rsidRDefault="00955749" w:rsidP="00955749">
      <w:pPr>
        <w:spacing w:after="0" w:line="240" w:lineRule="auto"/>
      </w:pPr>
      <w:r>
        <w:separator/>
      </w:r>
    </w:p>
  </w:footnote>
  <w:footnote w:type="continuationSeparator" w:id="0">
    <w:p w14:paraId="7274615E" w14:textId="77777777" w:rsidR="00955749" w:rsidRDefault="00955749" w:rsidP="00955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E262" w14:textId="77777777" w:rsidR="00955749" w:rsidRDefault="00955749" w:rsidP="00955749">
    <w:pPr>
      <w:pStyle w:val="Header"/>
      <w:jc w:val="right"/>
    </w:pPr>
    <w:r>
      <w:rPr>
        <w:noProof/>
        <w:lang w:eastAsia="en-GB"/>
      </w:rPr>
      <w:drawing>
        <wp:inline distT="0" distB="0" distL="0" distR="0" wp14:anchorId="1E33D99B" wp14:editId="7A7E3AC2">
          <wp:extent cx="1655637" cy="64914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919" cy="657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B5014"/>
    <w:multiLevelType w:val="hybridMultilevel"/>
    <w:tmpl w:val="9A6E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E2377"/>
    <w:multiLevelType w:val="hybridMultilevel"/>
    <w:tmpl w:val="92CA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D71A2"/>
    <w:multiLevelType w:val="hybridMultilevel"/>
    <w:tmpl w:val="3140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749"/>
    <w:rsid w:val="000062DD"/>
    <w:rsid w:val="00045518"/>
    <w:rsid w:val="001424DC"/>
    <w:rsid w:val="001C67C1"/>
    <w:rsid w:val="00220394"/>
    <w:rsid w:val="004B7F37"/>
    <w:rsid w:val="004C6206"/>
    <w:rsid w:val="005150FE"/>
    <w:rsid w:val="00583C07"/>
    <w:rsid w:val="005A2B81"/>
    <w:rsid w:val="005D0993"/>
    <w:rsid w:val="00635AAE"/>
    <w:rsid w:val="0072430A"/>
    <w:rsid w:val="00777828"/>
    <w:rsid w:val="007D39CD"/>
    <w:rsid w:val="00835D4E"/>
    <w:rsid w:val="008B5537"/>
    <w:rsid w:val="00902AFA"/>
    <w:rsid w:val="00912A72"/>
    <w:rsid w:val="00955749"/>
    <w:rsid w:val="00A02CB7"/>
    <w:rsid w:val="00B84B8D"/>
    <w:rsid w:val="00BB0B85"/>
    <w:rsid w:val="00BC26B7"/>
    <w:rsid w:val="00C32C5E"/>
    <w:rsid w:val="00D64603"/>
    <w:rsid w:val="00DA1133"/>
    <w:rsid w:val="00F223F9"/>
    <w:rsid w:val="00F8187B"/>
    <w:rsid w:val="00FD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A515"/>
  <w15:docId w15:val="{DF7EBDAA-D604-4E36-89E8-CCA216F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749"/>
  </w:style>
  <w:style w:type="paragraph" w:styleId="Footer">
    <w:name w:val="footer"/>
    <w:basedOn w:val="Normal"/>
    <w:link w:val="FooterChar"/>
    <w:uiPriority w:val="99"/>
    <w:unhideWhenUsed/>
    <w:rsid w:val="00955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749"/>
  </w:style>
  <w:style w:type="paragraph" w:styleId="BalloonText">
    <w:name w:val="Balloon Text"/>
    <w:basedOn w:val="Normal"/>
    <w:link w:val="BalloonTextChar"/>
    <w:uiPriority w:val="99"/>
    <w:semiHidden/>
    <w:unhideWhenUsed/>
    <w:rsid w:val="00955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49"/>
    <w:rPr>
      <w:rFonts w:ascii="Tahoma" w:hAnsi="Tahoma" w:cs="Tahoma"/>
      <w:sz w:val="16"/>
      <w:szCs w:val="16"/>
    </w:rPr>
  </w:style>
  <w:style w:type="paragraph" w:styleId="ListParagraph">
    <w:name w:val="List Paragraph"/>
    <w:basedOn w:val="Normal"/>
    <w:uiPriority w:val="34"/>
    <w:qFormat/>
    <w:rsid w:val="00220394"/>
    <w:pPr>
      <w:ind w:left="720"/>
      <w:contextualSpacing/>
    </w:pPr>
  </w:style>
  <w:style w:type="character" w:styleId="Hyperlink">
    <w:name w:val="Hyperlink"/>
    <w:basedOn w:val="DefaultParagraphFont"/>
    <w:uiPriority w:val="99"/>
    <w:unhideWhenUsed/>
    <w:rsid w:val="004C6206"/>
    <w:rPr>
      <w:color w:val="0000FF" w:themeColor="hyperlink"/>
      <w:u w:val="single"/>
    </w:rPr>
  </w:style>
  <w:style w:type="character" w:styleId="UnresolvedMention">
    <w:name w:val="Unresolved Mention"/>
    <w:basedOn w:val="DefaultParagraphFont"/>
    <w:uiPriority w:val="99"/>
    <w:semiHidden/>
    <w:unhideWhenUsed/>
    <w:rsid w:val="004C6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munity@mhpa.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31bef6-f221-492a-b76c-0296039aea28">
      <UserInfo>
        <DisplayName>Anna Malloy</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292CA1B3AEF44694E7699F7BBF44F2" ma:contentTypeVersion="11" ma:contentTypeDescription="Create a new document." ma:contentTypeScope="" ma:versionID="b32ffdcc53833d38d0586bcc2d5a1320">
  <xsd:schema xmlns:xsd="http://www.w3.org/2001/XMLSchema" xmlns:xs="http://www.w3.org/2001/XMLSchema" xmlns:p="http://schemas.microsoft.com/office/2006/metadata/properties" xmlns:ns2="0131bef6-f221-492a-b76c-0296039aea28" xmlns:ns3="91df240d-6e2f-4d1e-a40f-c94f9ec49f1b" targetNamespace="http://schemas.microsoft.com/office/2006/metadata/properties" ma:root="true" ma:fieldsID="712614a46ac652de2f94a754704ad430" ns2:_="" ns3:_="">
    <xsd:import namespace="0131bef6-f221-492a-b76c-0296039aea28"/>
    <xsd:import namespace="91df240d-6e2f-4d1e-a40f-c94f9ec49f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1bef6-f221-492a-b76c-0296039aea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f240d-6e2f-4d1e-a40f-c94f9ec49f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4749F-D1D6-44B1-9C5C-2F02F57C6E6A}">
  <ds:schemaRefs>
    <ds:schemaRef ds:uri="0131bef6-f221-492a-b76c-0296039aea28"/>
    <ds:schemaRef ds:uri="91df240d-6e2f-4d1e-a40f-c94f9ec49f1b"/>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65D9B8-27D9-4A78-AB9D-3E84B5BB3AA8}">
  <ds:schemaRefs>
    <ds:schemaRef ds:uri="http://schemas.microsoft.com/sharepoint/v3/contenttype/forms"/>
  </ds:schemaRefs>
</ds:datastoreItem>
</file>

<file path=customXml/itemProps3.xml><?xml version="1.0" encoding="utf-8"?>
<ds:datastoreItem xmlns:ds="http://schemas.openxmlformats.org/officeDocument/2006/customXml" ds:itemID="{C73AAE3A-52F3-47EA-ACE7-BBA520278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1bef6-f221-492a-b76c-0296039aea28"/>
    <ds:schemaRef ds:uri="91df240d-6e2f-4d1e-a40f-c94f9ec49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Andrew</dc:creator>
  <cp:lastModifiedBy>Anna Malloy</cp:lastModifiedBy>
  <cp:revision>6</cp:revision>
  <cp:lastPrinted>2013-11-27T09:53:00Z</cp:lastPrinted>
  <dcterms:created xsi:type="dcterms:W3CDTF">2020-09-14T11:42:00Z</dcterms:created>
  <dcterms:modified xsi:type="dcterms:W3CDTF">2020-09-21T12:47:00Z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0x010100C2292CA1B3AEF44694E7699F7BBF44F2</vt:lpwstr>
  </property>
</Properties>
</file>